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A94" w14:textId="77777777" w:rsidR="00000000" w:rsidRDefault="00000000"/>
    <w:p w14:paraId="4EAA7AEB" w14:textId="102E2CFA" w:rsidR="0068105A" w:rsidRDefault="0068105A" w:rsidP="0068105A">
      <w:pPr>
        <w:jc w:val="center"/>
        <w:rPr>
          <w:b/>
          <w:sz w:val="32"/>
        </w:rPr>
      </w:pPr>
      <w:r w:rsidRPr="0068105A">
        <w:rPr>
          <w:b/>
          <w:sz w:val="32"/>
        </w:rPr>
        <w:t>SALES – CANDIDATE ASSESSMENT FORM</w:t>
      </w:r>
    </w:p>
    <w:p w14:paraId="7D3A6A53" w14:textId="77777777" w:rsidR="0068105A" w:rsidRPr="0068105A" w:rsidRDefault="0068105A" w:rsidP="0068105A">
      <w:pPr>
        <w:jc w:val="center"/>
        <w:rPr>
          <w:b/>
          <w:sz w:val="32"/>
        </w:rPr>
      </w:pPr>
      <w:r>
        <w:t xml:space="preserve">Form to be used by all interviewers for all field sales </w:t>
      </w:r>
      <w:proofErr w:type="gramStart"/>
      <w:r>
        <w:t>candidates</w:t>
      </w:r>
      <w:proofErr w:type="gramEnd"/>
    </w:p>
    <w:p w14:paraId="450DF401" w14:textId="77777777" w:rsidR="0068105A" w:rsidRPr="0068105A" w:rsidRDefault="0068105A" w:rsidP="0068105A">
      <w:pPr>
        <w:spacing w:before="60" w:after="60" w:line="240" w:lineRule="auto"/>
        <w:rPr>
          <w:rFonts w:eastAsia="Times New Roman" w:cs="Calibri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4680"/>
      </w:tblGrid>
      <w:tr w:rsidR="0068105A" w:rsidRPr="0068105A" w14:paraId="6CA9FEC9" w14:textId="77777777" w:rsidTr="002F5403">
        <w:trPr>
          <w:cantSplit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69BF6" w14:textId="77777777" w:rsidR="0068105A" w:rsidRPr="0068105A" w:rsidRDefault="0068105A" w:rsidP="0068105A">
            <w:pPr>
              <w:keepNext/>
              <w:tabs>
                <w:tab w:val="right" w:pos="9360"/>
              </w:tabs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  <w:t>Candidate Assessment</w:t>
            </w:r>
            <w:r w:rsidRPr="0068105A">
              <w:rPr>
                <w:rFonts w:eastAsia="Times New Roman" w:cs="Calibri"/>
                <w:b/>
                <w:bCs/>
                <w:lang w:val="en-GB"/>
              </w:rPr>
              <w:tab/>
            </w:r>
            <w:r w:rsidRPr="0068105A">
              <w:rPr>
                <w:rFonts w:eastAsia="Times New Roman" w:cs="Calibri"/>
                <w:i/>
                <w:iCs/>
                <w:lang w:val="en-GB"/>
              </w:rPr>
              <w:t>Occurs only after the candidate has left.</w:t>
            </w:r>
          </w:p>
        </w:tc>
      </w:tr>
      <w:tr w:rsidR="0068105A" w:rsidRPr="0068105A" w14:paraId="1D879E6F" w14:textId="77777777" w:rsidTr="002F5403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50A05DBA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CRITERIA WEIGHTING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33389A63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CANDIDATE ASSESSMENT</w:t>
            </w:r>
          </w:p>
        </w:tc>
      </w:tr>
      <w:tr w:rsidR="0068105A" w:rsidRPr="0068105A" w14:paraId="1D4414DA" w14:textId="77777777" w:rsidTr="002F5403">
        <w:trPr>
          <w:cantSplit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108A" w14:textId="1434ED1B" w:rsidR="0068105A" w:rsidRPr="0068105A" w:rsidRDefault="0068105A" w:rsidP="0068105A">
            <w:pPr>
              <w:spacing w:after="0" w:line="240" w:lineRule="auto"/>
              <w:ind w:left="1260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4 =</w:t>
            </w:r>
            <w:r w:rsidRPr="0068105A">
              <w:rPr>
                <w:rFonts w:eastAsia="Times New Roman" w:cs="Calibri"/>
                <w:lang w:val="en-GB"/>
              </w:rPr>
              <w:tab/>
            </w:r>
            <w:r w:rsidR="000412E0">
              <w:rPr>
                <w:rFonts w:eastAsia="Times New Roman" w:cs="Calibri"/>
                <w:lang w:val="en-GB"/>
              </w:rPr>
              <w:t xml:space="preserve">Vital - </w:t>
            </w:r>
            <w:r w:rsidRPr="0068105A">
              <w:rPr>
                <w:rFonts w:eastAsia="Times New Roman" w:cs="Calibri"/>
                <w:lang w:val="en-GB"/>
              </w:rPr>
              <w:t>Very Important</w:t>
            </w:r>
          </w:p>
          <w:p w14:paraId="509C3B80" w14:textId="77777777" w:rsidR="0068105A" w:rsidRPr="0068105A" w:rsidRDefault="0068105A" w:rsidP="0068105A">
            <w:pPr>
              <w:spacing w:after="0" w:line="240" w:lineRule="auto"/>
              <w:ind w:left="1260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3 =</w:t>
            </w:r>
            <w:r w:rsidRPr="0068105A">
              <w:rPr>
                <w:rFonts w:eastAsia="Times New Roman" w:cs="Calibri"/>
                <w:lang w:val="en-GB"/>
              </w:rPr>
              <w:tab/>
              <w:t>Important</w:t>
            </w:r>
          </w:p>
          <w:p w14:paraId="14A36E47" w14:textId="77777777" w:rsidR="0068105A" w:rsidRPr="0068105A" w:rsidRDefault="0068105A" w:rsidP="0068105A">
            <w:pPr>
              <w:spacing w:after="0" w:line="240" w:lineRule="auto"/>
              <w:ind w:left="1260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2 =</w:t>
            </w:r>
            <w:r w:rsidRPr="0068105A">
              <w:rPr>
                <w:rFonts w:eastAsia="Times New Roman" w:cs="Calibri"/>
                <w:lang w:val="en-GB"/>
              </w:rPr>
              <w:tab/>
              <w:t>An Asset</w:t>
            </w:r>
          </w:p>
          <w:p w14:paraId="5CCA45ED" w14:textId="77777777" w:rsidR="0068105A" w:rsidRPr="0068105A" w:rsidRDefault="0068105A" w:rsidP="0068105A">
            <w:pPr>
              <w:spacing w:after="0" w:line="240" w:lineRule="auto"/>
              <w:ind w:left="1260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1 =</w:t>
            </w:r>
            <w:r w:rsidRPr="0068105A">
              <w:rPr>
                <w:rFonts w:eastAsia="Times New Roman" w:cs="Calibri"/>
                <w:lang w:val="en-GB"/>
              </w:rPr>
              <w:tab/>
              <w:t>Somewhat Beneficial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9FC4" w14:textId="5EDFF3EA" w:rsidR="0068105A" w:rsidRPr="0068105A" w:rsidRDefault="0068105A" w:rsidP="0068105A">
            <w:pPr>
              <w:spacing w:after="0" w:line="240" w:lineRule="auto"/>
              <w:ind w:left="1332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4 =</w:t>
            </w:r>
            <w:r w:rsidRPr="0068105A">
              <w:rPr>
                <w:rFonts w:eastAsia="Times New Roman" w:cs="Calibri"/>
                <w:lang w:val="en-GB"/>
              </w:rPr>
              <w:tab/>
            </w:r>
            <w:r w:rsidR="000412E0">
              <w:rPr>
                <w:rFonts w:eastAsia="Times New Roman" w:cs="Calibri"/>
                <w:lang w:val="en-GB"/>
              </w:rPr>
              <w:t>Excellent</w:t>
            </w:r>
          </w:p>
          <w:p w14:paraId="5B26F213" w14:textId="635492A4" w:rsidR="0068105A" w:rsidRPr="0068105A" w:rsidRDefault="0068105A" w:rsidP="0068105A">
            <w:pPr>
              <w:spacing w:after="0" w:line="240" w:lineRule="auto"/>
              <w:ind w:left="1332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3 =</w:t>
            </w:r>
            <w:r w:rsidRPr="0068105A">
              <w:rPr>
                <w:rFonts w:eastAsia="Times New Roman" w:cs="Calibri"/>
                <w:lang w:val="en-GB"/>
              </w:rPr>
              <w:tab/>
            </w:r>
            <w:r w:rsidR="000412E0">
              <w:rPr>
                <w:rFonts w:eastAsia="Times New Roman" w:cs="Calibri"/>
                <w:lang w:val="en-GB"/>
              </w:rPr>
              <w:t>Good</w:t>
            </w:r>
          </w:p>
          <w:p w14:paraId="0021B4DF" w14:textId="4B295339" w:rsidR="0068105A" w:rsidRPr="0068105A" w:rsidRDefault="0068105A" w:rsidP="0068105A">
            <w:pPr>
              <w:spacing w:after="0" w:line="240" w:lineRule="auto"/>
              <w:ind w:left="1332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2 =</w:t>
            </w:r>
            <w:r w:rsidRPr="0068105A">
              <w:rPr>
                <w:rFonts w:eastAsia="Times New Roman" w:cs="Calibri"/>
                <w:lang w:val="en-GB"/>
              </w:rPr>
              <w:tab/>
            </w:r>
            <w:r w:rsidR="000412E0">
              <w:rPr>
                <w:rFonts w:eastAsia="Times New Roman" w:cs="Calibri"/>
                <w:lang w:val="en-GB"/>
              </w:rPr>
              <w:t xml:space="preserve">Minimum </w:t>
            </w:r>
            <w:proofErr w:type="spellStart"/>
            <w:r w:rsidR="000412E0">
              <w:rPr>
                <w:rFonts w:eastAsia="Times New Roman" w:cs="Calibri"/>
                <w:lang w:val="en-GB"/>
              </w:rPr>
              <w:t>req</w:t>
            </w:r>
            <w:proofErr w:type="spellEnd"/>
            <w:r w:rsidR="000412E0">
              <w:rPr>
                <w:rFonts w:eastAsia="Times New Roman" w:cs="Calibri"/>
                <w:lang w:val="en-GB"/>
              </w:rPr>
              <w:t xml:space="preserve"> met</w:t>
            </w:r>
          </w:p>
          <w:p w14:paraId="28248D0E" w14:textId="77777777" w:rsidR="0068105A" w:rsidRPr="0068105A" w:rsidRDefault="0068105A" w:rsidP="0068105A">
            <w:pPr>
              <w:spacing w:after="0" w:line="240" w:lineRule="auto"/>
              <w:ind w:left="1332" w:hanging="547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1 =</w:t>
            </w:r>
            <w:r w:rsidRPr="0068105A">
              <w:rPr>
                <w:rFonts w:eastAsia="Times New Roman" w:cs="Calibri"/>
                <w:lang w:val="en-GB"/>
              </w:rPr>
              <w:tab/>
              <w:t>Not met</w:t>
            </w:r>
          </w:p>
        </w:tc>
      </w:tr>
    </w:tbl>
    <w:p w14:paraId="57E0AAFD" w14:textId="77777777" w:rsidR="0068105A" w:rsidRPr="0068105A" w:rsidRDefault="00000000" w:rsidP="0068105A">
      <w:pPr>
        <w:spacing w:before="60" w:after="60" w:line="240" w:lineRule="auto"/>
        <w:rPr>
          <w:rFonts w:eastAsia="Times New Roman" w:cs="Calibri"/>
          <w:b/>
          <w:bCs/>
          <w:lang w:val="en-GB"/>
        </w:rPr>
      </w:pPr>
      <w:r>
        <w:rPr>
          <w:rFonts w:eastAsia="Times New Roman" w:cs="Calibri"/>
          <w:lang w:val="en-GB"/>
        </w:rPr>
        <w:pict w14:anchorId="6E8800FF">
          <v:rect id="_x0000_i1025" style="width:0;height:1.5pt" o:hralign="center" o:hrstd="t" o:hr="t" fillcolor="#aca899" stroked="f"/>
        </w:pic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600"/>
        <w:gridCol w:w="1410"/>
        <w:gridCol w:w="1410"/>
        <w:gridCol w:w="1410"/>
      </w:tblGrid>
      <w:tr w:rsidR="0068105A" w:rsidRPr="0068105A" w14:paraId="5107E0DA" w14:textId="77777777" w:rsidTr="0068105A">
        <w:tc>
          <w:tcPr>
            <w:tcW w:w="5328" w:type="dxa"/>
            <w:gridSpan w:val="2"/>
            <w:shd w:val="pct5" w:color="auto" w:fill="FFFFFF"/>
            <w:vAlign w:val="center"/>
          </w:tcPr>
          <w:p w14:paraId="610C83CD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Job Criteria</w:t>
            </w:r>
          </w:p>
        </w:tc>
        <w:tc>
          <w:tcPr>
            <w:tcW w:w="1410" w:type="dxa"/>
            <w:shd w:val="pct5" w:color="auto" w:fill="FFFFFF"/>
            <w:vAlign w:val="center"/>
          </w:tcPr>
          <w:p w14:paraId="38292BC9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Criteria</w:t>
            </w:r>
            <w:r w:rsidRPr="0068105A">
              <w:rPr>
                <w:rFonts w:eastAsia="Times New Roman" w:cs="Calibri"/>
                <w:b/>
                <w:bCs/>
                <w:lang w:val="en-GB"/>
              </w:rPr>
              <w:br/>
              <w:t>Weighting</w:t>
            </w:r>
          </w:p>
        </w:tc>
        <w:tc>
          <w:tcPr>
            <w:tcW w:w="1410" w:type="dxa"/>
            <w:shd w:val="pct5" w:color="auto" w:fill="FFFFFF"/>
            <w:vAlign w:val="center"/>
          </w:tcPr>
          <w:p w14:paraId="1E818F78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Candidate Assessment</w:t>
            </w:r>
          </w:p>
        </w:tc>
        <w:tc>
          <w:tcPr>
            <w:tcW w:w="1410" w:type="dxa"/>
            <w:shd w:val="pct5" w:color="auto" w:fill="FFFFFF"/>
            <w:vAlign w:val="center"/>
          </w:tcPr>
          <w:p w14:paraId="6B69B313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Total Score</w:t>
            </w:r>
          </w:p>
        </w:tc>
      </w:tr>
      <w:tr w:rsidR="0068105A" w:rsidRPr="0068105A" w14:paraId="3233B66F" w14:textId="77777777" w:rsidTr="0068105A">
        <w:tc>
          <w:tcPr>
            <w:tcW w:w="5328" w:type="dxa"/>
            <w:gridSpan w:val="2"/>
          </w:tcPr>
          <w:p w14:paraId="3649FC43" w14:textId="001C2DAE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Years of Experience</w:t>
            </w:r>
            <w:r w:rsidR="007D2810">
              <w:rPr>
                <w:rFonts w:eastAsia="Times New Roman" w:cs="Calibri"/>
                <w:i/>
                <w:iCs/>
                <w:lang w:val="en-GB"/>
              </w:rPr>
              <w:t xml:space="preserve"> 2+</w:t>
            </w:r>
          </w:p>
        </w:tc>
        <w:tc>
          <w:tcPr>
            <w:tcW w:w="1410" w:type="dxa"/>
          </w:tcPr>
          <w:p w14:paraId="4F5F73DA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1BEC400C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161DBA2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1B7D1D86" w14:textId="77777777" w:rsidTr="0068105A">
        <w:tc>
          <w:tcPr>
            <w:tcW w:w="5328" w:type="dxa"/>
            <w:gridSpan w:val="2"/>
          </w:tcPr>
          <w:p w14:paraId="04EA9F56" w14:textId="0F40B13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Educational Level</w:t>
            </w:r>
            <w:r w:rsidR="007D2810">
              <w:rPr>
                <w:rFonts w:eastAsia="Times New Roman" w:cs="Calibri"/>
                <w:i/>
                <w:iCs/>
                <w:lang w:val="en-GB"/>
              </w:rPr>
              <w:t xml:space="preserve"> – Degree </w:t>
            </w:r>
          </w:p>
        </w:tc>
        <w:tc>
          <w:tcPr>
            <w:tcW w:w="1410" w:type="dxa"/>
          </w:tcPr>
          <w:p w14:paraId="37EF6602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7629244E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2362AC6A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6C2CAAA2" w14:textId="77777777" w:rsidTr="0068105A">
        <w:tc>
          <w:tcPr>
            <w:tcW w:w="5328" w:type="dxa"/>
            <w:gridSpan w:val="2"/>
          </w:tcPr>
          <w:p w14:paraId="29E26E4E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Area of Study</w:t>
            </w:r>
          </w:p>
        </w:tc>
        <w:tc>
          <w:tcPr>
            <w:tcW w:w="1410" w:type="dxa"/>
          </w:tcPr>
          <w:p w14:paraId="6EAE6AE5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3447B4C0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3DEDF068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3AFB3AA7" w14:textId="77777777" w:rsidTr="0068105A">
        <w:tc>
          <w:tcPr>
            <w:tcW w:w="5328" w:type="dxa"/>
            <w:gridSpan w:val="2"/>
          </w:tcPr>
          <w:p w14:paraId="089AF56D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Industry Experience</w:t>
            </w:r>
          </w:p>
        </w:tc>
        <w:tc>
          <w:tcPr>
            <w:tcW w:w="1410" w:type="dxa"/>
          </w:tcPr>
          <w:p w14:paraId="3BC611B7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38A27F62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4CFDADA4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20B5B1C1" w14:textId="77777777" w:rsidTr="0068105A">
        <w:tc>
          <w:tcPr>
            <w:tcW w:w="5328" w:type="dxa"/>
            <w:gridSpan w:val="2"/>
          </w:tcPr>
          <w:p w14:paraId="5305FCD9" w14:textId="40D471CC" w:rsidR="0068105A" w:rsidRPr="0068105A" w:rsidRDefault="007D2810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 xml:space="preserve">B2B </w:t>
            </w:r>
            <w:r w:rsidR="0068105A">
              <w:rPr>
                <w:rFonts w:eastAsia="Times New Roman" w:cs="Calibri"/>
                <w:i/>
                <w:iCs/>
                <w:lang w:val="en-GB"/>
              </w:rPr>
              <w:t>Selling Experience</w:t>
            </w:r>
          </w:p>
        </w:tc>
        <w:tc>
          <w:tcPr>
            <w:tcW w:w="1410" w:type="dxa"/>
          </w:tcPr>
          <w:p w14:paraId="27C1E50E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47D03DB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B09C41F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41DB91A6" w14:textId="77777777" w:rsidTr="0068105A">
        <w:tc>
          <w:tcPr>
            <w:tcW w:w="5328" w:type="dxa"/>
            <w:gridSpan w:val="2"/>
          </w:tcPr>
          <w:p w14:paraId="75710071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Clinical/Product Knowledge</w:t>
            </w:r>
          </w:p>
        </w:tc>
        <w:tc>
          <w:tcPr>
            <w:tcW w:w="1410" w:type="dxa"/>
          </w:tcPr>
          <w:p w14:paraId="0B2AEC42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08B66789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8AEB827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370ED950" w14:textId="77777777" w:rsidTr="0068105A">
        <w:tc>
          <w:tcPr>
            <w:tcW w:w="5328" w:type="dxa"/>
            <w:gridSpan w:val="2"/>
          </w:tcPr>
          <w:p w14:paraId="1F6F7336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Communications Skills</w:t>
            </w:r>
          </w:p>
        </w:tc>
        <w:tc>
          <w:tcPr>
            <w:tcW w:w="1410" w:type="dxa"/>
          </w:tcPr>
          <w:p w14:paraId="11A3934C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4B567252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4E6C97F8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41544249" w14:textId="77777777" w:rsidTr="0068105A">
        <w:tc>
          <w:tcPr>
            <w:tcW w:w="5328" w:type="dxa"/>
            <w:gridSpan w:val="2"/>
          </w:tcPr>
          <w:p w14:paraId="4FB3B232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b/>
                <w:i/>
                <w:iCs/>
                <w:lang w:val="en-GB"/>
              </w:rPr>
            </w:pPr>
            <w:r w:rsidRPr="0068105A">
              <w:rPr>
                <w:rFonts w:eastAsia="Times New Roman" w:cs="Calibri"/>
                <w:b/>
                <w:i/>
                <w:iCs/>
                <w:lang w:val="en-GB"/>
              </w:rPr>
              <w:t xml:space="preserve">COMPETENCIES: </w:t>
            </w:r>
          </w:p>
        </w:tc>
        <w:tc>
          <w:tcPr>
            <w:tcW w:w="1410" w:type="dxa"/>
          </w:tcPr>
          <w:p w14:paraId="3BC803BA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1410" w:type="dxa"/>
          </w:tcPr>
          <w:p w14:paraId="0343CF11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1410" w:type="dxa"/>
          </w:tcPr>
          <w:p w14:paraId="5B6B6025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lang w:val="en-GB"/>
              </w:rPr>
            </w:pPr>
          </w:p>
        </w:tc>
      </w:tr>
      <w:tr w:rsidR="0068105A" w:rsidRPr="0068105A" w14:paraId="3D18CAAF" w14:textId="77777777" w:rsidTr="000412E0">
        <w:tc>
          <w:tcPr>
            <w:tcW w:w="5328" w:type="dxa"/>
            <w:gridSpan w:val="2"/>
          </w:tcPr>
          <w:p w14:paraId="587FC901" w14:textId="40B2387F" w:rsidR="0068105A" w:rsidRPr="0068105A" w:rsidRDefault="007D2810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Sales Drive</w:t>
            </w:r>
            <w:r w:rsidR="000412E0">
              <w:rPr>
                <w:rFonts w:eastAsia="Times New Roman" w:cs="Calibri"/>
                <w:i/>
                <w:iCs/>
                <w:lang w:val="en-GB"/>
              </w:rPr>
              <w:t xml:space="preserve"> (AHT)</w:t>
            </w:r>
          </w:p>
        </w:tc>
        <w:tc>
          <w:tcPr>
            <w:tcW w:w="1410" w:type="dxa"/>
            <w:shd w:val="clear" w:color="auto" w:fill="171717" w:themeFill="background2" w:themeFillShade="1A"/>
          </w:tcPr>
          <w:p w14:paraId="394F0714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27CF4A55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6635DF8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0F8DC4F8" w14:textId="77777777" w:rsidTr="000412E0">
        <w:tc>
          <w:tcPr>
            <w:tcW w:w="5328" w:type="dxa"/>
            <w:gridSpan w:val="2"/>
          </w:tcPr>
          <w:p w14:paraId="7B24825F" w14:textId="5BD08C73" w:rsidR="0068105A" w:rsidRPr="0068105A" w:rsidRDefault="007D2810" w:rsidP="007D2810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Adaptability</w:t>
            </w:r>
          </w:p>
        </w:tc>
        <w:tc>
          <w:tcPr>
            <w:tcW w:w="1410" w:type="dxa"/>
            <w:shd w:val="clear" w:color="auto" w:fill="171717" w:themeFill="background2" w:themeFillShade="1A"/>
          </w:tcPr>
          <w:p w14:paraId="42AA7ECE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21CF8E43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3291699F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304F3458" w14:textId="77777777" w:rsidTr="000412E0">
        <w:tc>
          <w:tcPr>
            <w:tcW w:w="5328" w:type="dxa"/>
            <w:gridSpan w:val="2"/>
          </w:tcPr>
          <w:p w14:paraId="4CCA0727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Emotional Intelligence</w:t>
            </w:r>
          </w:p>
        </w:tc>
        <w:tc>
          <w:tcPr>
            <w:tcW w:w="1410" w:type="dxa"/>
            <w:shd w:val="clear" w:color="auto" w:fill="171717" w:themeFill="background2" w:themeFillShade="1A"/>
          </w:tcPr>
          <w:p w14:paraId="7D8151AF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6527A3B4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3CC0176B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15CF1358" w14:textId="77777777" w:rsidTr="000412E0">
        <w:tc>
          <w:tcPr>
            <w:tcW w:w="5328" w:type="dxa"/>
            <w:gridSpan w:val="2"/>
          </w:tcPr>
          <w:p w14:paraId="6997F0F4" w14:textId="68AFC843" w:rsidR="0068105A" w:rsidRPr="0068105A" w:rsidRDefault="007D2810" w:rsidP="007D2810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Active Listening Skills</w:t>
            </w:r>
          </w:p>
        </w:tc>
        <w:tc>
          <w:tcPr>
            <w:tcW w:w="1410" w:type="dxa"/>
            <w:shd w:val="clear" w:color="auto" w:fill="171717" w:themeFill="background2" w:themeFillShade="1A"/>
          </w:tcPr>
          <w:p w14:paraId="0503AA71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78AE76CE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810C128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0F816C89" w14:textId="77777777" w:rsidTr="000412E0">
        <w:tc>
          <w:tcPr>
            <w:tcW w:w="5328" w:type="dxa"/>
            <w:gridSpan w:val="2"/>
          </w:tcPr>
          <w:p w14:paraId="4425DB74" w14:textId="0ADE04AB" w:rsidR="0068105A" w:rsidRPr="0068105A" w:rsidRDefault="000412E0" w:rsidP="0068105A">
            <w:pPr>
              <w:spacing w:before="60" w:after="60" w:line="240" w:lineRule="auto"/>
              <w:rPr>
                <w:rFonts w:eastAsia="Times New Roman" w:cs="Calibri"/>
                <w:i/>
                <w:iCs/>
                <w:lang w:val="en-GB"/>
              </w:rPr>
            </w:pPr>
            <w:r>
              <w:rPr>
                <w:rFonts w:eastAsia="Times New Roman" w:cs="Calibri"/>
                <w:i/>
                <w:iCs/>
                <w:lang w:val="en-GB"/>
              </w:rPr>
              <w:t>Sales Resilience (Surgical)</w:t>
            </w:r>
          </w:p>
        </w:tc>
        <w:tc>
          <w:tcPr>
            <w:tcW w:w="1410" w:type="dxa"/>
            <w:shd w:val="clear" w:color="auto" w:fill="171717" w:themeFill="background2" w:themeFillShade="1A"/>
          </w:tcPr>
          <w:p w14:paraId="7B60CBBA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4B748F90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51B45DDB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135A3066" w14:textId="77777777" w:rsidTr="0068105A">
        <w:tc>
          <w:tcPr>
            <w:tcW w:w="5328" w:type="dxa"/>
            <w:gridSpan w:val="2"/>
          </w:tcPr>
          <w:p w14:paraId="23857611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  <w:r w:rsidRPr="0068105A">
              <w:rPr>
                <w:rFonts w:eastAsia="Times New Roman" w:cs="Calibri"/>
                <w:lang w:val="en-GB"/>
              </w:rPr>
              <w:t>Other:</w:t>
            </w:r>
          </w:p>
        </w:tc>
        <w:tc>
          <w:tcPr>
            <w:tcW w:w="1410" w:type="dxa"/>
          </w:tcPr>
          <w:p w14:paraId="520F26B8" w14:textId="77777777" w:rsidR="0068105A" w:rsidRPr="000412E0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highlight w:val="black"/>
                <w:lang w:val="en-GB"/>
              </w:rPr>
            </w:pPr>
          </w:p>
        </w:tc>
        <w:tc>
          <w:tcPr>
            <w:tcW w:w="1410" w:type="dxa"/>
          </w:tcPr>
          <w:p w14:paraId="2A4D31B1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1410" w:type="dxa"/>
          </w:tcPr>
          <w:p w14:paraId="6E782CC3" w14:textId="77777777" w:rsidR="0068105A" w:rsidRPr="0068105A" w:rsidRDefault="0068105A" w:rsidP="0068105A">
            <w:pPr>
              <w:spacing w:before="60" w:after="60" w:line="240" w:lineRule="auto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0E3CDA23" w14:textId="77777777" w:rsidTr="0068105A">
        <w:trPr>
          <w:cantSplit/>
        </w:trPr>
        <w:tc>
          <w:tcPr>
            <w:tcW w:w="8148" w:type="dxa"/>
            <w:gridSpan w:val="4"/>
            <w:tcBorders>
              <w:left w:val="nil"/>
              <w:bottom w:val="nil"/>
            </w:tcBorders>
          </w:tcPr>
          <w:p w14:paraId="05FF80C4" w14:textId="77777777" w:rsidR="0068105A" w:rsidRPr="0068105A" w:rsidRDefault="0068105A" w:rsidP="0068105A">
            <w:pPr>
              <w:spacing w:before="60" w:after="60" w:line="240" w:lineRule="auto"/>
              <w:jc w:val="right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FINAL SCORE:</w:t>
            </w:r>
          </w:p>
        </w:tc>
        <w:tc>
          <w:tcPr>
            <w:tcW w:w="1410" w:type="dxa"/>
          </w:tcPr>
          <w:p w14:paraId="35FB8C29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6DF0BB71" w14:textId="77777777" w:rsidTr="0068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893101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5D29C75B" w14:textId="77777777" w:rsidR="0068105A" w:rsidRDefault="0068105A" w:rsidP="0068105A">
            <w:pPr>
              <w:keepNext/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</w:pPr>
          </w:p>
          <w:p w14:paraId="26D1DFA7" w14:textId="77777777" w:rsidR="0068105A" w:rsidRDefault="0068105A" w:rsidP="0068105A">
            <w:pPr>
              <w:keepNext/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</w:pPr>
          </w:p>
          <w:p w14:paraId="5C7DCB3B" w14:textId="77777777" w:rsidR="0068105A" w:rsidRDefault="0068105A" w:rsidP="0068105A">
            <w:pPr>
              <w:keepNext/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  <w:t>SUMMARY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  <w:t xml:space="preserve"> NOTES</w:t>
            </w:r>
          </w:p>
          <w:p w14:paraId="60EA6DCC" w14:textId="77777777" w:rsidR="0068105A" w:rsidRDefault="0068105A" w:rsidP="0068105A">
            <w:pPr>
              <w:keepNext/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</w:pPr>
          </w:p>
          <w:p w14:paraId="1C83235F" w14:textId="77777777" w:rsidR="0068105A" w:rsidRPr="0068105A" w:rsidRDefault="0068105A" w:rsidP="0068105A">
            <w:pPr>
              <w:keepNext/>
              <w:spacing w:before="60" w:after="60" w:line="240" w:lineRule="auto"/>
              <w:outlineLvl w:val="0"/>
              <w:rPr>
                <w:rFonts w:eastAsia="Times New Roman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68105A" w:rsidRPr="0068105A" w14:paraId="55D6CA06" w14:textId="77777777" w:rsidTr="0068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57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C647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Strengths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EBE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01418DC6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4AE88406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551DC2A1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71C087BB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02240AB2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3BBB0896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114525A2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24C178BE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2D41D00A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50D6E041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5E660889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0B625154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27E2D089" w14:textId="77777777" w:rsidTr="0068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111F19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</w:tc>
      </w:tr>
      <w:tr w:rsidR="0068105A" w:rsidRPr="0068105A" w14:paraId="78DDDD69" w14:textId="77777777" w:rsidTr="00681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6D210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b/>
                <w:bCs/>
                <w:lang w:val="en-GB"/>
              </w:rPr>
            </w:pPr>
            <w:r w:rsidRPr="0068105A">
              <w:rPr>
                <w:rFonts w:eastAsia="Times New Roman" w:cs="Calibri"/>
                <w:b/>
                <w:bCs/>
                <w:lang w:val="en-GB"/>
              </w:rPr>
              <w:t>Concerns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5CA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37A04864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1B05EE49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4D9324B6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20F42AD1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521B5F74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7F29C293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001A6EA7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1113A9DA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3A67D7FB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3CD57A7A" w14:textId="77777777" w:rsid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  <w:p w14:paraId="64C87282" w14:textId="77777777" w:rsidR="0068105A" w:rsidRPr="0068105A" w:rsidRDefault="0068105A" w:rsidP="0068105A">
            <w:pPr>
              <w:spacing w:before="60" w:after="60" w:line="240" w:lineRule="auto"/>
              <w:rPr>
                <w:rFonts w:eastAsia="Times New Roman" w:cs="Calibri"/>
                <w:lang w:val="en-GB"/>
              </w:rPr>
            </w:pPr>
          </w:p>
        </w:tc>
      </w:tr>
    </w:tbl>
    <w:p w14:paraId="7283EC78" w14:textId="77777777" w:rsidR="0068105A" w:rsidRPr="0068105A" w:rsidRDefault="0068105A" w:rsidP="0068105A">
      <w:pPr>
        <w:tabs>
          <w:tab w:val="right" w:pos="9360"/>
        </w:tabs>
        <w:spacing w:before="60" w:after="60" w:line="240" w:lineRule="auto"/>
        <w:rPr>
          <w:rFonts w:eastAsia="Times New Roman" w:cs="Calibri"/>
          <w:u w:val="single"/>
          <w:lang w:val="en-GB"/>
        </w:rPr>
      </w:pPr>
    </w:p>
    <w:p w14:paraId="4A13A404" w14:textId="77777777" w:rsidR="0068105A" w:rsidRDefault="0068105A"/>
    <w:sectPr w:rsidR="006810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86EC" w14:textId="77777777" w:rsidR="00042769" w:rsidRDefault="00042769" w:rsidP="0068105A">
      <w:pPr>
        <w:spacing w:after="0" w:line="240" w:lineRule="auto"/>
      </w:pPr>
      <w:r>
        <w:separator/>
      </w:r>
    </w:p>
  </w:endnote>
  <w:endnote w:type="continuationSeparator" w:id="0">
    <w:p w14:paraId="6C5A73C5" w14:textId="77777777" w:rsidR="00042769" w:rsidRDefault="00042769" w:rsidP="0068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825B" w14:textId="77777777" w:rsidR="00042769" w:rsidRDefault="00042769" w:rsidP="0068105A">
      <w:pPr>
        <w:spacing w:after="0" w:line="240" w:lineRule="auto"/>
      </w:pPr>
      <w:r>
        <w:separator/>
      </w:r>
    </w:p>
  </w:footnote>
  <w:footnote w:type="continuationSeparator" w:id="0">
    <w:p w14:paraId="298A749F" w14:textId="77777777" w:rsidR="00042769" w:rsidRDefault="00042769" w:rsidP="0068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3418" w14:textId="77777777" w:rsidR="0068105A" w:rsidRDefault="0068105A" w:rsidP="0068105A">
    <w:pPr>
      <w:pStyle w:val="Header"/>
      <w:jc w:val="right"/>
    </w:pPr>
    <w:r>
      <w:rPr>
        <w:noProof/>
      </w:rPr>
      <w:drawing>
        <wp:inline distT="0" distB="0" distL="0" distR="0" wp14:anchorId="4F592441" wp14:editId="29D0B139">
          <wp:extent cx="1821180" cy="5715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5A"/>
    <w:rsid w:val="000412E0"/>
    <w:rsid w:val="00042769"/>
    <w:rsid w:val="00483525"/>
    <w:rsid w:val="004C652D"/>
    <w:rsid w:val="0068105A"/>
    <w:rsid w:val="007D2810"/>
    <w:rsid w:val="00DD5FA0"/>
    <w:rsid w:val="00E53160"/>
    <w:rsid w:val="00E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A889"/>
  <w15:chartTrackingRefBased/>
  <w15:docId w15:val="{81B098BB-2F06-45AD-BAD5-519CFB2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05A"/>
  </w:style>
  <w:style w:type="paragraph" w:styleId="Footer">
    <w:name w:val="footer"/>
    <w:basedOn w:val="Normal"/>
    <w:link w:val="FooterChar"/>
    <w:uiPriority w:val="99"/>
    <w:unhideWhenUsed/>
    <w:rsid w:val="006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2B39DD8F5A04293FAAF2AEC5FBA1D" ma:contentTypeVersion="15" ma:contentTypeDescription="Create a new document." ma:contentTypeScope="" ma:versionID="49bd076c4e9bd167f8da66b4cba0f7b8">
  <xsd:schema xmlns:xsd="http://www.w3.org/2001/XMLSchema" xmlns:xs="http://www.w3.org/2001/XMLSchema" xmlns:p="http://schemas.microsoft.com/office/2006/metadata/properties" xmlns:ns1="http://schemas.microsoft.com/sharepoint/v3" xmlns:ns3="656a86e6-d3f0-494d-a382-a3a4aa251438" xmlns:ns4="8a065550-aca7-4596-ad79-b5d5a4a48db6" targetNamespace="http://schemas.microsoft.com/office/2006/metadata/properties" ma:root="true" ma:fieldsID="075c195cdbb419fd236b7e94f967c5fe" ns1:_="" ns3:_="" ns4:_="">
    <xsd:import namespace="http://schemas.microsoft.com/sharepoint/v3"/>
    <xsd:import namespace="656a86e6-d3f0-494d-a382-a3a4aa251438"/>
    <xsd:import namespace="8a065550-aca7-4596-ad79-b5d5a4a48d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a86e6-d3f0-494d-a382-a3a4aa2514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5550-aca7-4596-ad79-b5d5a4a4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EDA30-4C2A-491C-9870-0C5C56179B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796277-E000-4D6D-87A0-6407E1413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76317-DF6C-47E7-88EB-D0C690CB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a86e6-d3f0-494d-a382-a3a4aa251438"/>
    <ds:schemaRef ds:uri="8a065550-aca7-4596-ad79-b5d5a4a4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Bioventus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Meijer</dc:creator>
  <cp:keywords/>
  <dc:description/>
  <cp:lastModifiedBy>Rachel Wardle</cp:lastModifiedBy>
  <cp:revision>2</cp:revision>
  <dcterms:created xsi:type="dcterms:W3CDTF">2023-10-19T12:06:00Z</dcterms:created>
  <dcterms:modified xsi:type="dcterms:W3CDTF">2023-10-19T12:06:00Z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0x01010090E2B39DD8F5A04293FAAF2AEC5FBA1D</vt:lpwstr>
  </property>
</Properties>
</file>